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B059C4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de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  <w:r w:rsidR="003F6EA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relevantes, nomeadamente:</w:t>
      </w:r>
    </w:p>
    <w:p w:rsidR="003F6EA9" w:rsidRDefault="001E4661" w:rsidP="003F6EA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3F6EA9">
        <w:rPr>
          <w:rFonts w:ascii="Helvetica" w:hAnsi="Helvetica" w:cs="Helvetica"/>
          <w:szCs w:val="20"/>
        </w:rPr>
        <w:t>A concentração do capital e o poder de decisão;</w:t>
      </w:r>
    </w:p>
    <w:p w:rsidR="003F6EA9" w:rsidRDefault="001E4661" w:rsidP="003F6EA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3F6EA9">
        <w:rPr>
          <w:rFonts w:ascii="Helvetica" w:hAnsi="Helvetica" w:cs="Helvetica"/>
          <w:szCs w:val="20"/>
        </w:rPr>
        <w:t>Investimentos relevantes efetuados no passado;</w:t>
      </w:r>
    </w:p>
    <w:p w:rsidR="003F6EA9" w:rsidRDefault="001E4661" w:rsidP="003F6EA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3F6EA9"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 w:rsidRPr="003F6EA9">
        <w:rPr>
          <w:rFonts w:ascii="Helvetica" w:hAnsi="Helvetica" w:cs="Helvetica"/>
          <w:szCs w:val="20"/>
        </w:rPr>
        <w:t xml:space="preserve"> q</w:t>
      </w:r>
      <w:r w:rsidRPr="003F6EA9"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746613" w:rsidRPr="003F6EA9">
        <w:rPr>
          <w:rFonts w:ascii="Helvetica" w:hAnsi="Helvetica" w:cs="Helvetica"/>
          <w:szCs w:val="20"/>
        </w:rPr>
        <w:t xml:space="preserve"> </w:t>
      </w:r>
      <w:r w:rsidRPr="003F6EA9"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3F6EA9" w:rsidRPr="003F6EA9" w:rsidRDefault="001E4661" w:rsidP="003F6EA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 w:rsidRPr="003F6EA9"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16A33" w:rsidRDefault="001E4661" w:rsidP="003F6EA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 w:rsidRPr="003F6EA9">
        <w:rPr>
          <w:rFonts w:ascii="Helvetica" w:hAnsi="Helvetica" w:cs="Helvetica"/>
          <w:szCs w:val="20"/>
        </w:rPr>
        <w:t>Rendimentos industriais e grau de utilização das capacidades instaladas</w:t>
      </w:r>
      <w:r w:rsidR="00B16A33">
        <w:rPr>
          <w:rFonts w:ascii="Helvetica" w:hAnsi="Helvetica" w:cs="Helvetica"/>
          <w:szCs w:val="20"/>
        </w:rPr>
        <w:t>;</w:t>
      </w:r>
    </w:p>
    <w:p w:rsidR="00B16A33" w:rsidRPr="003F6EA9" w:rsidRDefault="00B16A33" w:rsidP="00983D54">
      <w:pPr>
        <w:pStyle w:val="PargrafodaLista"/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1E4019">
      <w:pPr>
        <w:pStyle w:val="Ttulo"/>
      </w:pPr>
      <w:r w:rsidRPr="00BF4F7D">
        <w:t>Caracterização do Promotor – Produtos</w:t>
      </w:r>
      <w:r w:rsidR="00D10C29">
        <w:t xml:space="preserve"> </w:t>
      </w:r>
      <w:r w:rsidRPr="00BF4F7D">
        <w:t>/</w:t>
      </w:r>
      <w:r w:rsidR="00D10C29">
        <w:t xml:space="preserve"> </w:t>
      </w:r>
      <w:r w:rsidRPr="00BF4F7D">
        <w:t>Mercadorias</w:t>
      </w:r>
      <w:r w:rsidR="00D10C29">
        <w:t xml:space="preserve"> </w:t>
      </w:r>
      <w:r w:rsidRPr="00BF4F7D">
        <w:t>/</w:t>
      </w:r>
      <w:r w:rsidR="00D10C29">
        <w:t xml:space="preserve"> </w:t>
      </w:r>
      <w:r w:rsidRPr="00BF4F7D">
        <w:t>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019" w:rsidRDefault="001E4661" w:rsidP="00EE08E4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1E4019">
        <w:rPr>
          <w:rFonts w:ascii="Helvetica" w:hAnsi="Helvetica" w:cs="Helvetica"/>
          <w:szCs w:val="20"/>
        </w:rPr>
        <w:t>Ao relacionamento da empresa, quer a montante (aquisição de matérias-primas/ e</w:t>
      </w:r>
      <w:r w:rsidR="003F6EA9" w:rsidRPr="001E4019">
        <w:rPr>
          <w:rFonts w:ascii="Helvetica" w:hAnsi="Helvetica" w:cs="Helvetica"/>
          <w:szCs w:val="20"/>
        </w:rPr>
        <w:t xml:space="preserve"> </w:t>
      </w:r>
      <w:r w:rsidRPr="001E4019">
        <w:rPr>
          <w:rFonts w:ascii="Helvetica" w:hAnsi="Helvetica" w:cs="Helvetica"/>
          <w:szCs w:val="20"/>
        </w:rPr>
        <w:t>subsidiárias/ e serviços externos), quer a jusante (produtos, mercadorias, serviços e</w:t>
      </w:r>
      <w:r w:rsidR="001E4019" w:rsidRPr="001E4019">
        <w:rPr>
          <w:rFonts w:ascii="Helvetica" w:hAnsi="Helvetica" w:cs="Helvetica"/>
          <w:szCs w:val="20"/>
        </w:rPr>
        <w:t xml:space="preserve"> </w:t>
      </w:r>
      <w:r w:rsidRPr="001E4019">
        <w:rPr>
          <w:rFonts w:ascii="Helvetica" w:hAnsi="Helvetica" w:cs="Helvetica"/>
          <w:szCs w:val="20"/>
        </w:rPr>
        <w:t>mercados) da sua cadeia de valor;</w:t>
      </w:r>
    </w:p>
    <w:p w:rsidR="001E4019" w:rsidRPr="001E4019" w:rsidRDefault="001E4661" w:rsidP="00EE08E4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 w:rsidRPr="001E4019">
        <w:rPr>
          <w:rFonts w:ascii="Helvetica" w:hAnsi="Helvetica" w:cs="Helvetica"/>
          <w:szCs w:val="20"/>
        </w:rPr>
        <w:t>À identificação clara das ameaças e oportunidades, bem como da sua inserção a nível</w:t>
      </w:r>
      <w:r w:rsidR="001E4019" w:rsidRPr="001E4019">
        <w:rPr>
          <w:rFonts w:ascii="Helvetica" w:hAnsi="Helvetica" w:cs="Helvetica"/>
          <w:szCs w:val="20"/>
        </w:rPr>
        <w:t xml:space="preserve"> </w:t>
      </w:r>
      <w:r w:rsidRPr="001E4019"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 w:rsidRPr="001E4019">
        <w:rPr>
          <w:rFonts w:ascii="Helvetica" w:hAnsi="Helvetica" w:cs="Helvetica"/>
          <w:szCs w:val="20"/>
        </w:rPr>
        <w:t xml:space="preserve"> </w:t>
      </w:r>
      <w:r w:rsidRPr="001E4019">
        <w:rPr>
          <w:rFonts w:ascii="Helvetica" w:hAnsi="Helvetica" w:cs="Helvetica"/>
          <w:szCs w:val="20"/>
        </w:rPr>
        <w:t>futura da atuação da empresa;</w:t>
      </w:r>
    </w:p>
    <w:p w:rsidR="00F23307" w:rsidRPr="006E61F2" w:rsidRDefault="001E4661" w:rsidP="00EE08E4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 w:rsidRPr="001E4019"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 w:rsidRPr="001E4019">
        <w:rPr>
          <w:rFonts w:ascii="Helvetica" w:hAnsi="Helvetica" w:cs="Helvetica"/>
          <w:szCs w:val="20"/>
        </w:rPr>
        <w:t xml:space="preserve"> </w:t>
      </w:r>
      <w:r w:rsidRPr="001E4019"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Default="00BF4F7D" w:rsidP="00983D54">
      <w:pPr>
        <w:pStyle w:val="PargrafodaLista"/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:rsidR="00983D54" w:rsidRPr="00983D54" w:rsidRDefault="00983D54" w:rsidP="00983D54">
      <w:pPr>
        <w:pStyle w:val="PargrafodaLista"/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:rsidR="00F23307" w:rsidRPr="00BF4F7D" w:rsidRDefault="00F23307" w:rsidP="001E4019">
      <w:pPr>
        <w:pStyle w:val="Ttulo"/>
        <w:jc w:val="both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F23307" w:rsidRPr="00BF4F7D" w:rsidRDefault="001E4661" w:rsidP="001E4019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1E401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  <w:r w:rsidR="001E401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apresentadas razões que a justifiquem.</w:t>
      </w:r>
    </w:p>
    <w:p w:rsidR="00BF4F7D" w:rsidRPr="00983D54" w:rsidRDefault="00BF4F7D" w:rsidP="00983D54">
      <w:pPr>
        <w:pStyle w:val="PargrafodaLista"/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:rsidR="00983D54" w:rsidRDefault="00983D54" w:rsidP="00983D54">
      <w:pPr>
        <w:pStyle w:val="PargrafodaLista"/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:rsidR="00983D54" w:rsidRPr="00983D54" w:rsidRDefault="00983D54" w:rsidP="00983D54">
      <w:pPr>
        <w:pStyle w:val="PargrafodaLista"/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:rsidR="00F23307" w:rsidRPr="00BF4F7D" w:rsidRDefault="00F23307" w:rsidP="001E4019">
      <w:pPr>
        <w:pStyle w:val="Ttulo"/>
        <w:jc w:val="both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</w:t>
      </w:r>
      <w:r w:rsidR="006E61F2">
        <w:rPr>
          <w:rFonts w:ascii="Helvetica" w:hAnsi="Helvetica" w:cs="Helvetica"/>
          <w:szCs w:val="20"/>
        </w:rPr>
        <w:t>r utilizado para fundamentar e/</w:t>
      </w:r>
      <w:r>
        <w:rPr>
          <w:rFonts w:ascii="Helvetica" w:hAnsi="Helvetica" w:cs="Helvetica"/>
          <w:szCs w:val="20"/>
        </w:rPr>
        <w:t>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6E61F2" w:rsidRDefault="001E4661" w:rsidP="006E61F2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  <w:r w:rsidR="001E401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6E61F2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983D54" w:rsidRDefault="00BF4F7D" w:rsidP="00983D54">
      <w:pPr>
        <w:pStyle w:val="PargrafodaLista"/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:rsidR="00983D54" w:rsidRPr="00983D54" w:rsidRDefault="00983D54" w:rsidP="00983D54">
      <w:pPr>
        <w:pStyle w:val="PargrafodaLista"/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:rsidR="00F23307" w:rsidRPr="00BF4F7D" w:rsidRDefault="00F23307" w:rsidP="001E4019">
      <w:pPr>
        <w:pStyle w:val="Ttulo"/>
        <w:jc w:val="both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019" w:rsidRDefault="001E4661" w:rsidP="00EE08E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1E4019"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 w:rsidRPr="001E4019">
        <w:rPr>
          <w:rFonts w:ascii="Helvetica" w:hAnsi="Helvetica" w:cs="Helvetica"/>
          <w:szCs w:val="20"/>
        </w:rPr>
        <w:t xml:space="preserve"> </w:t>
      </w:r>
      <w:r w:rsidRPr="001E4019">
        <w:rPr>
          <w:rFonts w:ascii="Helvetica" w:hAnsi="Helvetica" w:cs="Helvetica"/>
          <w:szCs w:val="20"/>
        </w:rPr>
        <w:t xml:space="preserve">representatividade quantificada (em % do </w:t>
      </w:r>
      <w:r w:rsidR="00EE08E4" w:rsidRPr="001E4019">
        <w:rPr>
          <w:rFonts w:ascii="Helvetica" w:hAnsi="Helvetica" w:cs="Helvetica"/>
          <w:szCs w:val="20"/>
        </w:rPr>
        <w:t>volume de negócios da empresa);</w:t>
      </w:r>
    </w:p>
    <w:p w:rsidR="001E4019" w:rsidRDefault="001E4661" w:rsidP="00EE08E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1E4019"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 w:rsidRPr="001E4019">
        <w:rPr>
          <w:rFonts w:ascii="Helvetica" w:hAnsi="Helvetica" w:cs="Helvetica"/>
          <w:szCs w:val="20"/>
        </w:rPr>
        <w:t xml:space="preserve"> </w:t>
      </w:r>
      <w:r w:rsidRPr="001E4019">
        <w:rPr>
          <w:rFonts w:ascii="Helvetica" w:hAnsi="Helvetica" w:cs="Helvetica"/>
          <w:szCs w:val="20"/>
        </w:rPr>
        <w:t>países terceiros);</w:t>
      </w:r>
    </w:p>
    <w:p w:rsidR="001E4019" w:rsidRDefault="001E4661" w:rsidP="00EE08E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1E4019">
        <w:rPr>
          <w:rFonts w:ascii="Helvetica" w:hAnsi="Helvetica" w:cs="Helvetica"/>
          <w:szCs w:val="20"/>
        </w:rPr>
        <w:t>Canais de distribuição a utilizar;</w:t>
      </w:r>
    </w:p>
    <w:p w:rsidR="001E4019" w:rsidRPr="001E4019" w:rsidRDefault="001E4661" w:rsidP="00EE08E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 w:rsidRPr="001E4019">
        <w:rPr>
          <w:rFonts w:ascii="Helvetica" w:hAnsi="Helvetica" w:cs="Helvetica"/>
          <w:szCs w:val="20"/>
        </w:rPr>
        <w:t>Principais clientes e políticas comerciais a adotar</w:t>
      </w:r>
      <w:r w:rsidR="001E4019">
        <w:rPr>
          <w:rFonts w:ascii="Helvetica" w:hAnsi="Helvetica" w:cs="Helvetica"/>
          <w:szCs w:val="20"/>
        </w:rPr>
        <w:t>;</w:t>
      </w:r>
    </w:p>
    <w:p w:rsidR="00F23307" w:rsidRPr="006E61F2" w:rsidRDefault="001E4661" w:rsidP="00EE08E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 w:rsidRPr="001E4019"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 w:rsidRPr="001E4019">
        <w:rPr>
          <w:rFonts w:ascii="Helvetica" w:hAnsi="Helvetica" w:cs="Helvetica"/>
          <w:szCs w:val="20"/>
        </w:rPr>
        <w:t xml:space="preserve"> </w:t>
      </w:r>
      <w:r w:rsidRPr="001E4019"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6E61F2" w:rsidRPr="001E4019" w:rsidRDefault="006E61F2" w:rsidP="006E61F2">
      <w:pPr>
        <w:pStyle w:val="PargrafodaLista"/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:rsidR="00BF4F7D" w:rsidRPr="00983D54" w:rsidRDefault="00BF4F7D" w:rsidP="00983D54">
      <w:pPr>
        <w:pStyle w:val="PargrafodaLista"/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:rsidR="00F23307" w:rsidRPr="00BF4F7D" w:rsidRDefault="00F23307" w:rsidP="001E4019">
      <w:pPr>
        <w:pStyle w:val="Ttulo"/>
        <w:jc w:val="both"/>
      </w:pPr>
      <w:r w:rsidRPr="00BF4F7D">
        <w:t>Investimentos – Informações complementares</w:t>
      </w:r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Pr="006E61F2" w:rsidRDefault="006E61F2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b/>
          <w:szCs w:val="20"/>
        </w:rPr>
      </w:pPr>
      <w:r w:rsidRPr="006E61F2">
        <w:rPr>
          <w:rFonts w:ascii="Helvetica" w:hAnsi="Helvetica" w:cs="Helvetica"/>
          <w:b/>
          <w:szCs w:val="20"/>
        </w:rPr>
        <w:t>Construção civil</w:t>
      </w:r>
    </w:p>
    <w:p w:rsidR="006E61F2" w:rsidRDefault="001E4661" w:rsidP="00BB30F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6E61F2"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 w:rsidRPr="006E61F2">
        <w:rPr>
          <w:rFonts w:ascii="Helvetica" w:hAnsi="Helvetica" w:cs="Helvetica"/>
          <w:szCs w:val="20"/>
        </w:rPr>
        <w:t xml:space="preserve"> </w:t>
      </w:r>
      <w:r w:rsidRPr="006E61F2">
        <w:rPr>
          <w:rFonts w:ascii="Helvetica" w:hAnsi="Helvetica" w:cs="Helvetica"/>
          <w:szCs w:val="20"/>
        </w:rPr>
        <w:t>determinados equipamentos como caixas e paletes não necessitam de ser</w:t>
      </w:r>
      <w:r w:rsidR="00BB30F3" w:rsidRPr="006E61F2">
        <w:rPr>
          <w:rFonts w:ascii="Helvetica" w:hAnsi="Helvetica" w:cs="Helvetica"/>
          <w:szCs w:val="20"/>
        </w:rPr>
        <w:t xml:space="preserve"> </w:t>
      </w:r>
      <w:r w:rsidRPr="006E61F2">
        <w:rPr>
          <w:rFonts w:ascii="Helvetica" w:hAnsi="Helvetica" w:cs="Helvetica"/>
          <w:szCs w:val="20"/>
        </w:rPr>
        <w:t>armazenados em zona coberta;</w:t>
      </w:r>
    </w:p>
    <w:p w:rsidR="006E61F2" w:rsidRDefault="001E4661" w:rsidP="00BB30F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6E61F2">
        <w:rPr>
          <w:rFonts w:ascii="Helvetica" w:hAnsi="Helvetica" w:cs="Helvetica"/>
          <w:szCs w:val="20"/>
        </w:rPr>
        <w:t>Discriminar as diversas zonas produtivas e sociais;</w:t>
      </w:r>
    </w:p>
    <w:p w:rsidR="006E61F2" w:rsidRPr="006E61F2" w:rsidRDefault="006E61F2" w:rsidP="006E61F2">
      <w:pPr>
        <w:autoSpaceDE w:val="0"/>
        <w:autoSpaceDN w:val="0"/>
        <w:adjustRightInd w:val="0"/>
        <w:spacing w:before="0" w:after="0"/>
        <w:rPr>
          <w:rFonts w:ascii="Helvetica" w:hAnsi="Helvetica" w:cs="Helvetica"/>
          <w:b/>
          <w:szCs w:val="20"/>
        </w:rPr>
      </w:pPr>
      <w:r w:rsidRPr="006E61F2">
        <w:rPr>
          <w:rFonts w:ascii="Helvetica" w:hAnsi="Helvetica" w:cs="Helvetica"/>
          <w:b/>
          <w:szCs w:val="20"/>
        </w:rPr>
        <w:t>Área envolvente</w:t>
      </w:r>
    </w:p>
    <w:p w:rsidR="006E61F2" w:rsidRDefault="006E61F2" w:rsidP="00BB30F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6E61F2">
        <w:rPr>
          <w:rFonts w:ascii="Helvetica" w:hAnsi="Helvetica" w:cs="Helvetica"/>
          <w:szCs w:val="20"/>
        </w:rPr>
        <w:t>E</w:t>
      </w:r>
      <w:r w:rsidR="001E4661" w:rsidRPr="006E61F2">
        <w:rPr>
          <w:rFonts w:ascii="Helvetica" w:hAnsi="Helvetica" w:cs="Helvetica"/>
          <w:szCs w:val="20"/>
        </w:rPr>
        <w:t>fetuar o seu dimensionamento tendo em atenção que a área de</w:t>
      </w:r>
      <w:r w:rsidR="00BB30F3" w:rsidRPr="006E61F2">
        <w:rPr>
          <w:rFonts w:ascii="Helvetica" w:hAnsi="Helvetica" w:cs="Helvetica"/>
          <w:szCs w:val="20"/>
        </w:rPr>
        <w:t xml:space="preserve"> </w:t>
      </w:r>
      <w:r w:rsidR="001E4661" w:rsidRPr="006E61F2">
        <w:rPr>
          <w:rFonts w:ascii="Helvetica" w:hAnsi="Helvetica" w:cs="Helvetica"/>
          <w:szCs w:val="20"/>
        </w:rPr>
        <w:t>circulação à volta da unidade deve prever que não venham a existir estrangulamentos</w:t>
      </w:r>
      <w:r w:rsidRPr="006E61F2">
        <w:rPr>
          <w:rFonts w:ascii="Helvetica" w:hAnsi="Helvetica" w:cs="Helvetica"/>
          <w:szCs w:val="20"/>
        </w:rPr>
        <w:t xml:space="preserve"> </w:t>
      </w:r>
      <w:r w:rsidR="001E4661" w:rsidRPr="006E61F2">
        <w:rPr>
          <w:rFonts w:ascii="Helvetica" w:hAnsi="Helvetica" w:cs="Helvetica"/>
          <w:szCs w:val="20"/>
        </w:rPr>
        <w:t>aquando da entrega da matéria-prima e, por outro lado, existam circuitos distintos para</w:t>
      </w:r>
      <w:r w:rsidR="00BB30F3" w:rsidRPr="006E61F2">
        <w:rPr>
          <w:rFonts w:ascii="Helvetica" w:hAnsi="Helvetica" w:cs="Helvetica"/>
          <w:szCs w:val="20"/>
        </w:rPr>
        <w:t xml:space="preserve"> </w:t>
      </w:r>
      <w:r w:rsidR="001E4661" w:rsidRPr="006E61F2"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 w:rsidRPr="006E61F2">
        <w:rPr>
          <w:rFonts w:ascii="Helvetica" w:hAnsi="Helvetica" w:cs="Helvetica"/>
          <w:szCs w:val="20"/>
        </w:rPr>
        <w:t xml:space="preserve"> </w:t>
      </w:r>
      <w:r w:rsidR="001E4661" w:rsidRPr="006E61F2">
        <w:rPr>
          <w:rFonts w:ascii="Helvetica" w:hAnsi="Helvetica" w:cs="Helvetica"/>
          <w:szCs w:val="20"/>
        </w:rPr>
        <w:t>resíduos ou subprodutos</w:t>
      </w:r>
      <w:r>
        <w:rPr>
          <w:rFonts w:ascii="Helvetica" w:hAnsi="Helvetica" w:cs="Helvetica"/>
          <w:szCs w:val="20"/>
        </w:rPr>
        <w:t>;</w:t>
      </w:r>
    </w:p>
    <w:p w:rsidR="001E4661" w:rsidRPr="006E61F2" w:rsidRDefault="001E4661" w:rsidP="00BB30F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6E61F2">
        <w:rPr>
          <w:rFonts w:ascii="Helvetica" w:hAnsi="Helvetica" w:cs="Helvetica"/>
          <w:szCs w:val="20"/>
        </w:rPr>
        <w:t>Discriminar, por área de construção, a respetiva altura/cércea.</w:t>
      </w:r>
    </w:p>
    <w:p w:rsidR="006E61F2" w:rsidRPr="006E61F2" w:rsidRDefault="006E61F2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b/>
          <w:szCs w:val="20"/>
        </w:rPr>
      </w:pPr>
      <w:r w:rsidRPr="006E61F2">
        <w:rPr>
          <w:rFonts w:ascii="Helvetica" w:hAnsi="Helvetica" w:cs="Helvetica"/>
          <w:b/>
          <w:szCs w:val="20"/>
        </w:rPr>
        <w:t>Equipamento</w:t>
      </w:r>
    </w:p>
    <w:p w:rsidR="006E61F2" w:rsidRDefault="006E61F2" w:rsidP="00BB30F3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6E61F2">
        <w:rPr>
          <w:rFonts w:ascii="Helvetica" w:hAnsi="Helvetica" w:cs="Helvetica"/>
          <w:szCs w:val="20"/>
        </w:rPr>
        <w:t>I</w:t>
      </w:r>
      <w:r w:rsidR="001E4661" w:rsidRPr="006E61F2">
        <w:rPr>
          <w:rFonts w:ascii="Helvetica" w:hAnsi="Helvetica" w:cs="Helvetica"/>
          <w:szCs w:val="20"/>
        </w:rPr>
        <w:t>ndicar as suas especificidades, tais como natureza, rendimento, capacidade,</w:t>
      </w:r>
      <w:r w:rsidR="001E4019" w:rsidRPr="006E61F2">
        <w:rPr>
          <w:rFonts w:ascii="Helvetica" w:hAnsi="Helvetica" w:cs="Helvetica"/>
          <w:szCs w:val="20"/>
        </w:rPr>
        <w:t xml:space="preserve"> </w:t>
      </w:r>
      <w:r w:rsidRPr="006E61F2">
        <w:rPr>
          <w:rFonts w:ascii="Helvetica" w:hAnsi="Helvetica" w:cs="Helvetica"/>
          <w:szCs w:val="20"/>
        </w:rPr>
        <w:t xml:space="preserve">etc., por </w:t>
      </w:r>
      <w:r w:rsidR="001E4661" w:rsidRPr="006E61F2">
        <w:rPr>
          <w:rFonts w:ascii="Helvetica" w:hAnsi="Helvetica" w:cs="Helvetica"/>
          <w:szCs w:val="20"/>
        </w:rPr>
        <w:t xml:space="preserve">forma a poder ser verificada </w:t>
      </w:r>
      <w:r w:rsidRPr="006E61F2">
        <w:rPr>
          <w:rFonts w:ascii="Helvetica" w:hAnsi="Helvetica" w:cs="Helvetica"/>
          <w:szCs w:val="20"/>
        </w:rPr>
        <w:t>a sua adequação ao fim em vista;</w:t>
      </w:r>
    </w:p>
    <w:p w:rsidR="001E4661" w:rsidRPr="006E61F2" w:rsidRDefault="001E4661" w:rsidP="00BB30F3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6E61F2"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 w:rsidRPr="006E61F2">
        <w:rPr>
          <w:rFonts w:ascii="Helvetica" w:hAnsi="Helvetica" w:cs="Helvetica"/>
          <w:szCs w:val="20"/>
        </w:rPr>
        <w:t xml:space="preserve"> </w:t>
      </w:r>
      <w:r w:rsidRPr="006E61F2">
        <w:rPr>
          <w:rFonts w:ascii="Helvetica" w:hAnsi="Helvetica" w:cs="Helvetica"/>
          <w:szCs w:val="20"/>
        </w:rPr>
        <w:t xml:space="preserve">diferentes componentes do investimento devem ser compatíveis entre si por forma a </w:t>
      </w:r>
      <w:r w:rsidRPr="006E61F2">
        <w:rPr>
          <w:rFonts w:ascii="Helvetica" w:hAnsi="Helvetica" w:cs="Helvetica"/>
          <w:szCs w:val="20"/>
        </w:rPr>
        <w:lastRenderedPageBreak/>
        <w:t>assegurar que o coeficiente de transformação industrial, durante o ciclo de</w:t>
      </w:r>
      <w:r w:rsidR="00BB30F3" w:rsidRPr="006E61F2">
        <w:rPr>
          <w:rFonts w:ascii="Helvetica" w:hAnsi="Helvetica" w:cs="Helvetica"/>
          <w:szCs w:val="20"/>
        </w:rPr>
        <w:t xml:space="preserve"> </w:t>
      </w:r>
      <w:r w:rsidRPr="006E61F2"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6E61F2" w:rsidRPr="006E61F2" w:rsidRDefault="006E61F2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b/>
          <w:szCs w:val="20"/>
        </w:rPr>
      </w:pPr>
      <w:r w:rsidRPr="006E61F2">
        <w:rPr>
          <w:rFonts w:ascii="Helvetica" w:hAnsi="Helvetica" w:cs="Helvetica"/>
          <w:b/>
          <w:szCs w:val="20"/>
        </w:rPr>
        <w:t>Fundo de Maneio</w:t>
      </w:r>
    </w:p>
    <w:p w:rsidR="001E4661" w:rsidRPr="006E61F2" w:rsidRDefault="006E61F2" w:rsidP="006E61F2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6E61F2">
        <w:rPr>
          <w:rFonts w:ascii="Helvetica" w:hAnsi="Helvetica" w:cs="Helvetica"/>
          <w:szCs w:val="20"/>
        </w:rPr>
        <w:t>A</w:t>
      </w:r>
      <w:r w:rsidR="001E4661" w:rsidRPr="006E61F2">
        <w:rPr>
          <w:rFonts w:ascii="Helvetica" w:hAnsi="Helvetica" w:cs="Helvetica"/>
          <w:szCs w:val="20"/>
        </w:rPr>
        <w:t>pesar desta rubrica não ser considerada elegível, devem ser sempre</w:t>
      </w:r>
      <w:r w:rsidR="00BB30F3" w:rsidRPr="006E61F2">
        <w:rPr>
          <w:rFonts w:ascii="Helvetica" w:hAnsi="Helvetica" w:cs="Helvetica"/>
          <w:szCs w:val="20"/>
        </w:rPr>
        <w:t xml:space="preserve"> </w:t>
      </w:r>
      <w:r w:rsidR="001E4661" w:rsidRPr="006E61F2">
        <w:rPr>
          <w:rFonts w:ascii="Helvetica" w:hAnsi="Helvetica" w:cs="Helvetica"/>
          <w:szCs w:val="20"/>
        </w:rPr>
        <w:t>indicados as necessidades da operação em fundo de maneio. Os valores indicados</w:t>
      </w:r>
      <w:r w:rsidR="001E4019" w:rsidRPr="006E61F2">
        <w:rPr>
          <w:rFonts w:ascii="Helvetica" w:hAnsi="Helvetica" w:cs="Helvetica"/>
          <w:szCs w:val="20"/>
        </w:rPr>
        <w:t xml:space="preserve"> </w:t>
      </w:r>
      <w:r w:rsidR="001E4661" w:rsidRPr="006E61F2">
        <w:rPr>
          <w:rFonts w:ascii="Helvetica" w:hAnsi="Helvetica" w:cs="Helvetica"/>
          <w:szCs w:val="20"/>
        </w:rPr>
        <w:t>devem ser coerentes com a atividade desenvolvida.</w:t>
      </w:r>
    </w:p>
    <w:p w:rsidR="00BF4F7D" w:rsidRPr="00983D54" w:rsidRDefault="00BF4F7D" w:rsidP="00983D54">
      <w:pPr>
        <w:pStyle w:val="PargrafodaLista"/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:rsidR="00983D54" w:rsidRPr="00983D54" w:rsidRDefault="00983D54" w:rsidP="00983D54">
      <w:pPr>
        <w:pStyle w:val="PargrafodaLista"/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:rsidR="00F23307" w:rsidRPr="00BF4F7D" w:rsidRDefault="00F23307" w:rsidP="001E4019">
      <w:pPr>
        <w:pStyle w:val="Ttulo"/>
        <w:jc w:val="both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983D54" w:rsidRDefault="00BF4F7D" w:rsidP="00983D54">
      <w:pPr>
        <w:pStyle w:val="PargrafodaLista"/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:rsidR="00983D54" w:rsidRPr="00983D54" w:rsidRDefault="00983D54" w:rsidP="00983D54">
      <w:pPr>
        <w:pStyle w:val="PargrafodaLista"/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:rsidR="00F23307" w:rsidRPr="00BF4F7D" w:rsidRDefault="00F23307" w:rsidP="001E4019">
      <w:pPr>
        <w:pStyle w:val="Ttulo"/>
        <w:jc w:val="both"/>
      </w:pPr>
      <w:r w:rsidRPr="00BF4F7D">
        <w:t>Rentabilidade da Operação – Informações complementares</w:t>
      </w:r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1E4019">
      <w:pPr>
        <w:pStyle w:val="Ttulo"/>
        <w:jc w:val="both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</w:p>
    <w:p w:rsidR="00D94D24" w:rsidRPr="00B16A3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(FSE’s, Mão-de-obra, Encargos Financeiros,</w:t>
      </w:r>
      <w:r w:rsidR="001E4019">
        <w:rPr>
          <w:rFonts w:ascii="Helvetica" w:hAnsi="Helvetica" w:cs="Helvetica"/>
          <w:szCs w:val="20"/>
        </w:rPr>
        <w:t xml:space="preserve"> </w:t>
      </w:r>
      <w:r w:rsidR="00297A26" w:rsidRPr="00BB30F3">
        <w:rPr>
          <w:rFonts w:ascii="Helvetica" w:hAnsi="Helvetica" w:cs="Helvetica"/>
          <w:szCs w:val="20"/>
        </w:rPr>
        <w:t>amortizações,</w:t>
      </w:r>
      <w:r w:rsidR="00EA2E5B">
        <w:rPr>
          <w:rFonts w:ascii="Helvetica" w:hAnsi="Helvetica" w:cs="Helvetica"/>
          <w:szCs w:val="20"/>
        </w:rPr>
        <w:t xml:space="preserve"> etc).</w:t>
      </w:r>
    </w:p>
    <w:p w:rsidR="0094092C" w:rsidRPr="00B16A33" w:rsidRDefault="0094092C" w:rsidP="0094092C"/>
    <w:p w:rsidR="0094092C" w:rsidRPr="00D10C29" w:rsidRDefault="001E4019" w:rsidP="001E4019">
      <w:pPr>
        <w:pStyle w:val="Ttulo"/>
        <w:jc w:val="both"/>
      </w:pPr>
      <w:r w:rsidRPr="00B16A33">
        <w:t>Demonstração</w:t>
      </w:r>
      <w:r w:rsidR="0094092C" w:rsidRPr="00B16A33">
        <w:t xml:space="preserve"> de que o </w:t>
      </w:r>
      <w:r w:rsidR="0094092C" w:rsidRPr="00D10C29">
        <w:t xml:space="preserve">investimento contribui para o desenvolvimento da produção agrícola, </w:t>
      </w:r>
      <w:r w:rsidR="00F00245" w:rsidRPr="00D10C29">
        <w:t>nos termos da a</w:t>
      </w:r>
      <w:r w:rsidR="0094092C" w:rsidRPr="00D10C29">
        <w:t xml:space="preserve">línea </w:t>
      </w:r>
      <w:r w:rsidR="00D10C29" w:rsidRPr="00D10C29">
        <w:t>d</w:t>
      </w:r>
      <w:r w:rsidR="0094092C" w:rsidRPr="00D10C29">
        <w:t>)</w:t>
      </w:r>
      <w:r w:rsidR="00D10C29" w:rsidRPr="00D10C29">
        <w:t xml:space="preserve"> nº 1</w:t>
      </w:r>
      <w:r w:rsidR="00F00245" w:rsidRPr="00D10C29">
        <w:t xml:space="preserve"> do artº </w:t>
      </w:r>
      <w:r w:rsidR="00D10C29" w:rsidRPr="00D10C29">
        <w:t>16</w:t>
      </w:r>
      <w:r w:rsidR="00F00245" w:rsidRPr="00D10C29">
        <w:t>º da Portaria</w:t>
      </w:r>
      <w:r w:rsidR="0094092C" w:rsidRPr="00D10C29">
        <w:t xml:space="preserve"> </w:t>
      </w:r>
    </w:p>
    <w:p w:rsidR="000365DE" w:rsidRPr="00D10C29" w:rsidRDefault="000365DE" w:rsidP="000365DE"/>
    <w:p w:rsidR="000365DE" w:rsidRPr="00F65B34" w:rsidRDefault="000365DE" w:rsidP="001E4019">
      <w:pPr>
        <w:pStyle w:val="Ttulo"/>
        <w:jc w:val="both"/>
      </w:pPr>
      <w:r w:rsidRPr="00F65B34">
        <w:t>Informação complementar que permita aferir/valorizar, quer os critérios de hierarqu</w:t>
      </w:r>
      <w:r w:rsidR="00B4313F" w:rsidRPr="00F65B34">
        <w:t>ização propostos na candidatura</w:t>
      </w:r>
    </w:p>
    <w:p w:rsidR="00F06FBC" w:rsidRPr="00F65B3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F65B34">
        <w:rPr>
          <w:b w:val="0"/>
          <w:smallCaps w:val="0"/>
          <w:sz w:val="18"/>
          <w:u w:val="none"/>
        </w:rPr>
        <w:t>(insira o texto aqui)</w:t>
      </w:r>
    </w:p>
    <w:p w:rsidR="003F6EA9" w:rsidRDefault="003F6EA9" w:rsidP="00BF4F7D">
      <w:pPr>
        <w:rPr>
          <w:rFonts w:ascii="Verdana" w:hAnsi="Verdana"/>
        </w:rPr>
      </w:pPr>
    </w:p>
    <w:p w:rsidR="003F6EA9" w:rsidRDefault="003F6EA9" w:rsidP="00BF4F7D">
      <w:pPr>
        <w:rPr>
          <w:rFonts w:ascii="Verdana" w:hAnsi="Verdana"/>
        </w:rPr>
      </w:pPr>
    </w:p>
    <w:p w:rsidR="003F6EA9" w:rsidRDefault="003F6EA9" w:rsidP="00BF4F7D">
      <w:pPr>
        <w:rPr>
          <w:rFonts w:ascii="Verdana" w:hAnsi="Verdana"/>
        </w:rPr>
      </w:pPr>
    </w:p>
    <w:sectPr w:rsidR="003F6EA9" w:rsidSect="006E61F2">
      <w:headerReference w:type="default" r:id="rId8"/>
      <w:footerReference w:type="default" r:id="rId9"/>
      <w:pgSz w:w="11906" w:h="16838"/>
      <w:pgMar w:top="1417" w:right="1701" w:bottom="1417" w:left="1701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1F" w:rsidRDefault="009D451F" w:rsidP="00F06FBC">
      <w:pPr>
        <w:spacing w:before="0" w:after="0"/>
      </w:pPr>
      <w:r>
        <w:separator/>
      </w:r>
    </w:p>
  </w:endnote>
  <w:endnote w:type="continuationSeparator" w:id="0">
    <w:p w:rsidR="009D451F" w:rsidRDefault="009D451F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7D" w:rsidRPr="00BF4F7D" w:rsidRDefault="00E044B0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-196216</wp:posOffset>
              </wp:positionV>
              <wp:extent cx="6282055" cy="0"/>
              <wp:effectExtent l="0" t="0" r="444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698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E64F38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E64F38" w:rsidRPr="00BF4F7D">
      <w:rPr>
        <w:rFonts w:ascii="Verdana" w:hAnsi="Verdana"/>
      </w:rPr>
      <w:fldChar w:fldCharType="separate"/>
    </w:r>
    <w:r>
      <w:rPr>
        <w:rFonts w:ascii="Verdana" w:hAnsi="Verdana"/>
        <w:noProof/>
      </w:rPr>
      <w:t>3</w:t>
    </w:r>
    <w:r w:rsidR="00E64F38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Pr="00E044B0">
      <w:rPr>
        <w:rFonts w:ascii="Verdana" w:hAnsi="Verdana"/>
        <w:noProof/>
      </w:rPr>
      <w:t>3</w:t>
    </w:r>
    <w:r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1F" w:rsidRDefault="009D451F" w:rsidP="00F06FBC">
      <w:pPr>
        <w:spacing w:before="0" w:after="0"/>
      </w:pPr>
      <w:r>
        <w:separator/>
      </w:r>
    </w:p>
  </w:footnote>
  <w:footnote w:type="continuationSeparator" w:id="0">
    <w:p w:rsidR="009D451F" w:rsidRDefault="009D451F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BC" w:rsidRPr="00F06FBC" w:rsidRDefault="00076851" w:rsidP="00F06FBC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-241300</wp:posOffset>
          </wp:positionV>
          <wp:extent cx="1163320" cy="506730"/>
          <wp:effectExtent l="19050" t="0" r="0" b="0"/>
          <wp:wrapTight wrapText="bothSides">
            <wp:wrapPolygon edited="0">
              <wp:start x="-354" y="0"/>
              <wp:lineTo x="-354" y="21113"/>
              <wp:lineTo x="21576" y="21113"/>
              <wp:lineTo x="21576" y="0"/>
              <wp:lineTo x="-354" y="0"/>
            </wp:wrapPolygon>
          </wp:wrapTight>
          <wp:docPr id="2" name="Imagem 1" descr="logo ADI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IC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3320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4E2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4078274</wp:posOffset>
          </wp:positionH>
          <wp:positionV relativeFrom="paragraph">
            <wp:posOffset>-280615</wp:posOffset>
          </wp:positionV>
          <wp:extent cx="2061926" cy="504000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926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44B0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-486410</wp:posOffset>
              </wp:positionH>
              <wp:positionV relativeFrom="paragraph">
                <wp:posOffset>387349</wp:posOffset>
              </wp:positionV>
              <wp:extent cx="6282055" cy="0"/>
              <wp:effectExtent l="0" t="0" r="4445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A59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EC5D89"/>
    <w:multiLevelType w:val="hybridMultilevel"/>
    <w:tmpl w:val="38129304"/>
    <w:lvl w:ilvl="0" w:tplc="AF0CD9E0">
      <w:start w:val="1"/>
      <w:numFmt w:val="bullet"/>
      <w:lvlText w:val="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42178"/>
    <w:multiLevelType w:val="hybridMultilevel"/>
    <w:tmpl w:val="685AA5C4"/>
    <w:lvl w:ilvl="0" w:tplc="AF0CD9E0">
      <w:start w:val="1"/>
      <w:numFmt w:val="bullet"/>
      <w:lvlText w:val="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C046A"/>
    <w:multiLevelType w:val="hybridMultilevel"/>
    <w:tmpl w:val="004CCC92"/>
    <w:lvl w:ilvl="0" w:tplc="AF0CD9E0">
      <w:start w:val="1"/>
      <w:numFmt w:val="bullet"/>
      <w:lvlText w:val="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03403"/>
    <w:multiLevelType w:val="hybridMultilevel"/>
    <w:tmpl w:val="229AD8C8"/>
    <w:lvl w:ilvl="0" w:tplc="AF0CD9E0">
      <w:start w:val="1"/>
      <w:numFmt w:val="bullet"/>
      <w:lvlText w:val="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0D0C"/>
    <w:multiLevelType w:val="hybridMultilevel"/>
    <w:tmpl w:val="682AB27A"/>
    <w:lvl w:ilvl="0" w:tplc="AF0CD9E0">
      <w:start w:val="1"/>
      <w:numFmt w:val="bullet"/>
      <w:lvlText w:val="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A23B0C"/>
    <w:multiLevelType w:val="hybridMultilevel"/>
    <w:tmpl w:val="1892F234"/>
    <w:lvl w:ilvl="0" w:tplc="AF0CD9E0">
      <w:start w:val="1"/>
      <w:numFmt w:val="bullet"/>
      <w:lvlText w:val="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819AD"/>
    <w:multiLevelType w:val="hybridMultilevel"/>
    <w:tmpl w:val="950217A6"/>
    <w:lvl w:ilvl="0" w:tplc="AF0CD9E0">
      <w:start w:val="1"/>
      <w:numFmt w:val="bullet"/>
      <w:lvlText w:val="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6"/>
  </w:num>
  <w:num w:numId="14">
    <w:abstractNumId w:val="4"/>
  </w:num>
  <w:num w:numId="15">
    <w:abstractNumId w:val="7"/>
  </w:num>
  <w:num w:numId="16">
    <w:abstractNumId w:val="1"/>
  </w:num>
  <w:num w:numId="17">
    <w:abstractNumId w:val="3"/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91"/>
    <o:shapelayout v:ext="edit"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054E2B"/>
    <w:rsid w:val="00076851"/>
    <w:rsid w:val="00115C77"/>
    <w:rsid w:val="00116E74"/>
    <w:rsid w:val="001200B9"/>
    <w:rsid w:val="001747F0"/>
    <w:rsid w:val="00184414"/>
    <w:rsid w:val="001E4019"/>
    <w:rsid w:val="001E4661"/>
    <w:rsid w:val="0025736E"/>
    <w:rsid w:val="00265792"/>
    <w:rsid w:val="00267BB5"/>
    <w:rsid w:val="00276D84"/>
    <w:rsid w:val="00297A26"/>
    <w:rsid w:val="003F6EA9"/>
    <w:rsid w:val="0046376B"/>
    <w:rsid w:val="004F33A2"/>
    <w:rsid w:val="0055738D"/>
    <w:rsid w:val="00565806"/>
    <w:rsid w:val="005752BA"/>
    <w:rsid w:val="005B0909"/>
    <w:rsid w:val="00604CA9"/>
    <w:rsid w:val="006076F3"/>
    <w:rsid w:val="00620CF0"/>
    <w:rsid w:val="00631C29"/>
    <w:rsid w:val="00642144"/>
    <w:rsid w:val="00650828"/>
    <w:rsid w:val="00682557"/>
    <w:rsid w:val="00687A08"/>
    <w:rsid w:val="006B759C"/>
    <w:rsid w:val="006D34DB"/>
    <w:rsid w:val="006E61F2"/>
    <w:rsid w:val="00746613"/>
    <w:rsid w:val="007826A5"/>
    <w:rsid w:val="00790023"/>
    <w:rsid w:val="007D6950"/>
    <w:rsid w:val="00932534"/>
    <w:rsid w:val="0094092C"/>
    <w:rsid w:val="00983D54"/>
    <w:rsid w:val="00992656"/>
    <w:rsid w:val="00997F93"/>
    <w:rsid w:val="009D2C27"/>
    <w:rsid w:val="009D451F"/>
    <w:rsid w:val="009F2DAC"/>
    <w:rsid w:val="00AB36F5"/>
    <w:rsid w:val="00B012CF"/>
    <w:rsid w:val="00B059C4"/>
    <w:rsid w:val="00B06174"/>
    <w:rsid w:val="00B16A33"/>
    <w:rsid w:val="00B30595"/>
    <w:rsid w:val="00B4313F"/>
    <w:rsid w:val="00B658C2"/>
    <w:rsid w:val="00BB30F3"/>
    <w:rsid w:val="00BB54BA"/>
    <w:rsid w:val="00BE2F26"/>
    <w:rsid w:val="00BF4F7D"/>
    <w:rsid w:val="00D10C29"/>
    <w:rsid w:val="00D94D24"/>
    <w:rsid w:val="00DC4367"/>
    <w:rsid w:val="00DD22E9"/>
    <w:rsid w:val="00DD7B94"/>
    <w:rsid w:val="00E044B0"/>
    <w:rsid w:val="00E64F38"/>
    <w:rsid w:val="00E74554"/>
    <w:rsid w:val="00EA1A47"/>
    <w:rsid w:val="00EA2E5B"/>
    <w:rsid w:val="00EA5338"/>
    <w:rsid w:val="00EE08E4"/>
    <w:rsid w:val="00F00245"/>
    <w:rsid w:val="00F06FBC"/>
    <w:rsid w:val="00F229F7"/>
    <w:rsid w:val="00F23307"/>
    <w:rsid w:val="00F57069"/>
    <w:rsid w:val="00F65B34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5:docId w15:val="{5FB274F7-183E-48DD-AEBE-6DAF40F7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B3557-FCA3-4FF6-929F-18C698C0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Jorge Batista</cp:lastModifiedBy>
  <cp:revision>2</cp:revision>
  <cp:lastPrinted>2016-07-15T15:53:00Z</cp:lastPrinted>
  <dcterms:created xsi:type="dcterms:W3CDTF">2018-02-27T11:51:00Z</dcterms:created>
  <dcterms:modified xsi:type="dcterms:W3CDTF">2018-02-27T11:51:00Z</dcterms:modified>
</cp:coreProperties>
</file>